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BA" w:rsidRPr="00883404" w:rsidRDefault="00BA5D68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F78104D" wp14:editId="1C164D84">
            <wp:simplePos x="0" y="0"/>
            <wp:positionH relativeFrom="column">
              <wp:posOffset>3083560</wp:posOffset>
            </wp:positionH>
            <wp:positionV relativeFrom="paragraph">
              <wp:posOffset>889635</wp:posOffset>
            </wp:positionV>
            <wp:extent cx="2713355" cy="2277745"/>
            <wp:effectExtent l="0" t="0" r="0" b="8255"/>
            <wp:wrapSquare wrapText="bothSides"/>
            <wp:docPr id="1" name="Рисунок 1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BA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 У перше свої двері для учнів нового мікрорайону </w:t>
      </w:r>
      <w:proofErr w:type="spellStart"/>
      <w:r w:rsidR="00ED12BA" w:rsidRPr="00883404">
        <w:rPr>
          <w:rFonts w:ascii="Times New Roman" w:hAnsi="Times New Roman" w:cs="Times New Roman"/>
          <w:sz w:val="24"/>
          <w:szCs w:val="24"/>
          <w:lang w:val="uk-UA"/>
        </w:rPr>
        <w:t>Вараш</w:t>
      </w:r>
      <w:proofErr w:type="spellEnd"/>
      <w:r w:rsidR="00ED12BA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м. </w:t>
      </w:r>
      <w:proofErr w:type="spellStart"/>
      <w:r w:rsidR="00ED12BA" w:rsidRPr="00883404">
        <w:rPr>
          <w:rFonts w:ascii="Times New Roman" w:hAnsi="Times New Roman" w:cs="Times New Roman"/>
          <w:sz w:val="24"/>
          <w:szCs w:val="24"/>
          <w:lang w:val="uk-UA"/>
        </w:rPr>
        <w:t>Кузнецовська</w:t>
      </w:r>
      <w:proofErr w:type="spellEnd"/>
      <w:r w:rsidR="00ED12BA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школа №4 гостинно відчинила 1 вересня 1989 року. Цього дня 85 педагогічних працівників розпочали свою діяльність в новому закладі освіти, а за шкільні парти сіли 1498 учнів. Відтоді кожен вересень лунає  дзвоник і сходами  піднімаються до цього храму знань учні.</w:t>
      </w:r>
    </w:p>
    <w:p w:rsidR="004630D8" w:rsidRPr="00883404" w:rsidRDefault="00ED12BA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За свою історію школа мала лише двох директорів. Петро Гнатович Тарасюк не тільки урочисто прийняв з рук будівельників символічний ключ до знань, але й створив фундамент сталого творчого педагогічного колективу, зміцнив матеріальну базу школи, накреслив стратегію розвитку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виховуючого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середовища школи на майбутнє.</w:t>
      </w:r>
    </w:p>
    <w:p w:rsidR="00CF2A34" w:rsidRPr="00883404" w:rsidRDefault="00CF2A34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Естафету здобутків учнівського та педагогічного колективів уміло перейняла і продовжила Євгенія Володимирівна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Сахнюк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, нинішній директор, і шкільний корабель міцно посів одне з чільних місць серед навчальних закладів міста. Саме Є. В.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Сахнюк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зуміла зберегти, народжені у школі традиції, і ніби вдихнути вітер змін у шкільні вітрила.</w:t>
      </w:r>
    </w:p>
    <w:p w:rsidR="00CF2A34" w:rsidRPr="00883404" w:rsidRDefault="00FA7C9B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85E9249" wp14:editId="2F1EAB86">
            <wp:simplePos x="0" y="0"/>
            <wp:positionH relativeFrom="column">
              <wp:posOffset>52705</wp:posOffset>
            </wp:positionH>
            <wp:positionV relativeFrom="paragraph">
              <wp:posOffset>307340</wp:posOffset>
            </wp:positionV>
            <wp:extent cx="3391535" cy="2564130"/>
            <wp:effectExtent l="0" t="0" r="0" b="7620"/>
            <wp:wrapSquare wrapText="bothSides"/>
            <wp:docPr id="5" name="Рисунок 5" descr="C:\Users\User\Desktop\img_ab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about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1 вересня 1989 року в ЗОШ №4 прийшли працювати як досвідчені педагогічні працівники так і молоді спеціалісти, які через роки здобули відповідні кваліфікаційні категорії та набули практичного досвіду. Організацією навчально-виховного процесу на чолі з директором школи Тарасюком П. Г. займались заступники директора з навчально-виховної роботи </w:t>
      </w:r>
      <w:proofErr w:type="spellStart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>Пелепенко</w:t>
      </w:r>
      <w:proofErr w:type="spellEnd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А. Ф., Кравець М. Ф., Бондаренко Т. П., заступник з виховної роботи </w:t>
      </w:r>
      <w:proofErr w:type="spellStart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>Воробей</w:t>
      </w:r>
      <w:proofErr w:type="spellEnd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М. І., а господарською роботою – </w:t>
      </w:r>
      <w:proofErr w:type="spellStart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>Климук</w:t>
      </w:r>
      <w:proofErr w:type="spellEnd"/>
      <w:r w:rsidR="00CF2A34"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Г. П.</w:t>
      </w:r>
    </w:p>
    <w:p w:rsidR="00CF2A34" w:rsidRPr="00883404" w:rsidRDefault="00CF2A34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В травні 2017 року школу перейменовано на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Вараську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загальноосвітню школу І-ІІІ ступенів №4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Вараської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міської ради Рівненської області.</w:t>
      </w:r>
    </w:p>
    <w:p w:rsidR="00CF2A34" w:rsidRPr="00883404" w:rsidRDefault="00CF2A34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Протягом всіх років функціонування закладу багато педагогічних працівників влилися в колектив і на високому професійному рівні навчають </w:t>
      </w:r>
      <w:proofErr w:type="spellStart"/>
      <w:r w:rsidRPr="00883404">
        <w:rPr>
          <w:rFonts w:ascii="Times New Roman" w:hAnsi="Times New Roman" w:cs="Times New Roman"/>
          <w:sz w:val="24"/>
          <w:szCs w:val="24"/>
          <w:lang w:val="uk-UA"/>
        </w:rPr>
        <w:t>премудростей</w:t>
      </w:r>
      <w:proofErr w:type="spellEnd"/>
      <w:r w:rsidRPr="00883404">
        <w:rPr>
          <w:rFonts w:ascii="Times New Roman" w:hAnsi="Times New Roman" w:cs="Times New Roman"/>
          <w:sz w:val="24"/>
          <w:szCs w:val="24"/>
          <w:lang w:val="uk-UA"/>
        </w:rPr>
        <w:t xml:space="preserve"> життя уже декілька поколінь учнів.</w:t>
      </w:r>
    </w:p>
    <w:p w:rsidR="00BA5D68" w:rsidRPr="00883404" w:rsidRDefault="00CF2A34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04">
        <w:rPr>
          <w:rFonts w:ascii="Times New Roman" w:hAnsi="Times New Roman" w:cs="Times New Roman"/>
          <w:sz w:val="24"/>
          <w:szCs w:val="24"/>
          <w:lang w:val="uk-UA"/>
        </w:rPr>
        <w:t>На даний час в закладі працює 71 педагогічний працівник. З них мають кваліфікаційні категорії спеціаліст вищої категорії – 54, спеціаліст І категорії – 18, спеціаліст другої категорії –2, “спеціаліст” – 3. П’ятьом учителям присвоєно педагогічне звання “вчитель-методист”. Педагогічне звання “старший учитель” мають 27 працівників.</w:t>
      </w: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64FB2666" wp14:editId="11FD0833">
                <wp:extent cx="307975" cy="307975"/>
                <wp:effectExtent l="0" t="0" r="0" b="0"/>
                <wp:docPr id="2" name="Прямоугольник 2" descr="img_about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img_about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883404">
        <w:rPr>
          <w:lang w:val="uk-UA"/>
        </w:rPr>
        <w:t xml:space="preserve"> </w:t>
      </w:r>
      <w:r w:rsidRPr="0088340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304AA5" wp14:editId="5EAC65AB">
                <wp:extent cx="307975" cy="307975"/>
                <wp:effectExtent l="0" t="0" r="0" b="0"/>
                <wp:docPr id="3" name="Прямоугольник 3" descr="img_about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img_about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toM4kv4AAADhAQAAEwAAAAAAAAAAAAAAAAAAAAAA&#10;W0NvbnRlbnRfVHlwZXNdLnhtbFBLAQItABQABgAIAAAAIQA4/SH/1gAAAJQBAAALAAAAAAAAAAAA&#10;AAAAAC8BAABfcmVscy8ucmVsc1BLAQItABQABgAIAAAAIQCVzPnl5wIAANsFAAAOAAAAAAAAAAAA&#10;AAAAAC4CAABkcnMvZTJvRG9jLnhtbFBLAQItABQABgAIAAAAIQDyXa4d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C54723" wp14:editId="2946C06A">
            <wp:simplePos x="0" y="0"/>
            <wp:positionH relativeFrom="column">
              <wp:posOffset>181610</wp:posOffset>
            </wp:positionH>
            <wp:positionV relativeFrom="paragraph">
              <wp:posOffset>-481330</wp:posOffset>
            </wp:positionV>
            <wp:extent cx="4512310" cy="3020695"/>
            <wp:effectExtent l="0" t="0" r="2540" b="8255"/>
            <wp:wrapSquare wrapText="bothSides"/>
            <wp:docPr id="8" name="Рисунок 8" descr="C:\Users\User\Desktop\img_ab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about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3404">
        <w:rPr>
          <w:noProof/>
          <w:lang w:eastAsia="ru-RU"/>
        </w:rPr>
        <mc:AlternateContent>
          <mc:Choice Requires="wps">
            <w:drawing>
              <wp:inline distT="0" distB="0" distL="0" distR="0" wp14:anchorId="1A506CEA" wp14:editId="1A6F0EA6">
                <wp:extent cx="307975" cy="307975"/>
                <wp:effectExtent l="0" t="0" r="0" b="0"/>
                <wp:docPr id="6" name="Прямоугольник 6" descr="img_about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img_about2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8834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CF2A34" w:rsidRPr="00883404" w:rsidRDefault="00CF2A34" w:rsidP="0088340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lang w:val="uk-UA"/>
        </w:rPr>
        <w:t xml:space="preserve"> Представники сильного кадрового складу школи щорічно беруть участь у педагогічних конкурсах «Учитель року», «Ярмарок педагогічних ідей», «Методична скарбничка».</w:t>
      </w: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lang w:val="uk-UA"/>
        </w:rPr>
        <w:t>З кожним роком діяльність школи набуває все більшого ритму життя. В енергійному, завзятому, сповненому бажання працювати колективі вирують спільні інтереси. В особі вчителів можна побачити не тільки мудрих і досвідчених педагогів, але й доброзичливих особистостей, талановитих акторів, співаків. Цих педагогів з впевненістю можна назвати видатними, адже кожний з них віддав школі багато років праці та випустив десятки випускників, що зараз вже впевнено крокують дорогою дорослого життя.</w:t>
      </w: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lang w:val="uk-UA"/>
        </w:rPr>
        <w:t>За роки функціонування ЗНЗ №4 закінчили 1781 випускників. З них 109 нагороджені золотою медаллю «За високі досягнення у навчанні», 70 – срібною медаллю «За досягнення у навчанні». Свідоцтво про базову загальну середню освіту з відзнакою отримали 192 випускників 9-х класів.</w:t>
      </w:r>
    </w:p>
    <w:p w:rsidR="00CF2A34" w:rsidRPr="00883404" w:rsidRDefault="00CF2A34" w:rsidP="00883404">
      <w:pPr>
        <w:jc w:val="both"/>
        <w:rPr>
          <w:lang w:val="uk-UA"/>
        </w:rPr>
      </w:pPr>
      <w:r w:rsidRPr="00883404">
        <w:rPr>
          <w:lang w:val="uk-UA"/>
        </w:rPr>
        <w:t>Щорічно учні школи є переможцями ІІ та ІІІ етапів Всеукраїнських учнівських олімпіад з базових дисциплін, І та ІІ етапів Всеукраїнського конкурсу-захисту науково-дослідницьких робіт учнів-членів Малої академії наук, творчих конкурсів, спортивних змагань міського та обласного рівнів.</w:t>
      </w:r>
    </w:p>
    <w:p w:rsidR="00CF2A34" w:rsidRDefault="00CF2A34" w:rsidP="00883404">
      <w:pPr>
        <w:spacing w:after="0"/>
        <w:jc w:val="both"/>
        <w:rPr>
          <w:lang w:val="uk-UA"/>
        </w:rPr>
      </w:pPr>
      <w:r w:rsidRPr="00883404">
        <w:rPr>
          <w:lang w:val="uk-UA"/>
        </w:rPr>
        <w:t>Упродовж багатьох років учні школи досягають значних успіхів у заходах міського рівня: міській Спартакіаді школярів, військово-спортивній грі «Заграва», конкурсі-огляді драматичних колективів, Міжнародному конкурсі з української мови імені П. Яцика, мовно-літературному конкурсі учнівської та студентської молоді імені Тараса Шевченка, міському конкурс технічної творчості «Мирний космос», конкурсі естрадної пісні «Юна зірка», заходах в рамках проведення екологічного двомісячника „Зелений паросток майбутнього”, Всеукраїнському конкурсі експериментально-дослідницьких робіт із природознавства</w:t>
      </w:r>
      <w:r w:rsidR="00217090">
        <w:rPr>
          <w:lang w:val="uk-UA"/>
        </w:rPr>
        <w:t xml:space="preserve"> та біології «Юний дослідник». </w:t>
      </w:r>
    </w:p>
    <w:p w:rsidR="00217090" w:rsidRDefault="00217090" w:rsidP="00883404">
      <w:pPr>
        <w:spacing w:after="0"/>
        <w:jc w:val="both"/>
        <w:rPr>
          <w:lang w:val="uk-UA"/>
        </w:rPr>
      </w:pPr>
    </w:p>
    <w:p w:rsidR="00217090" w:rsidRPr="00217090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2D23327" wp14:editId="4501339D">
            <wp:simplePos x="0" y="0"/>
            <wp:positionH relativeFrom="column">
              <wp:posOffset>52705</wp:posOffset>
            </wp:positionH>
            <wp:positionV relativeFrom="paragraph">
              <wp:posOffset>24765</wp:posOffset>
            </wp:positionV>
            <wp:extent cx="3227070" cy="2365375"/>
            <wp:effectExtent l="0" t="0" r="0" b="0"/>
            <wp:wrapSquare wrapText="bothSides"/>
            <wp:docPr id="7" name="Рисунок 7" descr="C:\Users\User\Desktop\ab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bout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90"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Формуванню творчо обдарованої особистості в закладі сприяє робота гуртків: драматичний, екологічний, історичний, журналістики, </w:t>
      </w:r>
      <w:proofErr w:type="spellStart"/>
      <w:r w:rsidR="00217090" w:rsidRPr="00217090">
        <w:rPr>
          <w:rFonts w:ascii="Times New Roman" w:hAnsi="Times New Roman" w:cs="Times New Roman"/>
          <w:sz w:val="24"/>
          <w:szCs w:val="24"/>
          <w:lang w:val="uk-UA"/>
        </w:rPr>
        <w:t>декоративно</w:t>
      </w:r>
      <w:proofErr w:type="spellEnd"/>
      <w:r w:rsidR="00217090"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-ужиткового мистецтва, вокальний, військово-патріотичний, правознавчий; спортивних секцій: баскетбол, волейбол, футбол; факультативів: правознавство, виразне читання, ділове мовлення, креслення, історія, інформатика; курсів за вибором та спецкурсів відповідно до профілів навчання та </w:t>
      </w:r>
      <w:proofErr w:type="spellStart"/>
      <w:r w:rsidR="00217090" w:rsidRPr="00217090">
        <w:rPr>
          <w:rFonts w:ascii="Times New Roman" w:hAnsi="Times New Roman" w:cs="Times New Roman"/>
          <w:sz w:val="24"/>
          <w:szCs w:val="24"/>
          <w:lang w:val="uk-UA"/>
        </w:rPr>
        <w:t>пріорітетних</w:t>
      </w:r>
      <w:proofErr w:type="spellEnd"/>
      <w:r w:rsidR="00217090"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напрямків роботи закладу .</w:t>
      </w: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Пріорітетними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напрямками роботи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Вараської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ЗОШ І-ІІІ ступенів №4 є: поглиблене вивчення окремих предметів (біологія, географія, математика, українська мова), профільне навчання учнів (математичний, української філології, екологічний профілі); екологічне навчання та виховання учнів; формування здорового способу життя.</w:t>
      </w: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7090">
        <w:rPr>
          <w:rFonts w:ascii="Times New Roman" w:hAnsi="Times New Roman" w:cs="Times New Roman"/>
          <w:sz w:val="24"/>
          <w:szCs w:val="24"/>
          <w:lang w:val="uk-UA"/>
        </w:rPr>
        <w:t>Для забезпечення належного функціонування навчально-виховного процесу в закладі оформлені сучасні навчальні кабінети: біології, української мови, математики, фізики, інформатики, географії, хімії, історії України, англійської мови, основ здоров’я, початкового навчання, музичного мистецтва, образотворчого мистецтва та майстерні: з обробки текстильних матеріалів, з обробки металів, з обробки деревини, кухня-лабораторія.</w:t>
      </w:r>
    </w:p>
    <w:p w:rsid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Традиційними шкільними святами стали: фестиваль-конкурс «Таланти нашого класу», «Козацькі забави», «Посвята в першокласники», виставка «Дари осені»,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конкурсно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-розважальна програма «Міс та Містер школи», родинне свято «Любій матусі», «Свято весни», «Українські вечорниці», «Прощавай,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початковай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школо», «Свято рідної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мови»,розважальні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новорічні програми, виставки декоративних робіт юних умільців «Мене навчили руки батька й неньки», презентації творчих соціальних проектів екологічного, драматичного та вокального гуртків, презентації іміджевого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медіапроекту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 «Рідна школа», тематичні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радіолінійки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>, акції благодійного та волонтерського характеру.</w:t>
      </w: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7090">
        <w:rPr>
          <w:rFonts w:ascii="Times New Roman" w:hAnsi="Times New Roman" w:cs="Times New Roman"/>
          <w:sz w:val="24"/>
          <w:szCs w:val="24"/>
          <w:lang w:val="uk-UA"/>
        </w:rPr>
        <w:t xml:space="preserve">Маленький острівець дитинства на карті рідного міста </w:t>
      </w:r>
      <w:proofErr w:type="spellStart"/>
      <w:r w:rsidRPr="00217090">
        <w:rPr>
          <w:rFonts w:ascii="Times New Roman" w:hAnsi="Times New Roman" w:cs="Times New Roman"/>
          <w:sz w:val="24"/>
          <w:szCs w:val="24"/>
          <w:lang w:val="uk-UA"/>
        </w:rPr>
        <w:t>Кузнецовськ</w:t>
      </w:r>
      <w:proofErr w:type="spellEnd"/>
      <w:r w:rsidRPr="00217090">
        <w:rPr>
          <w:rFonts w:ascii="Times New Roman" w:hAnsi="Times New Roman" w:cs="Times New Roman"/>
          <w:sz w:val="24"/>
          <w:szCs w:val="24"/>
          <w:lang w:val="uk-UA"/>
        </w:rPr>
        <w:t>, на набережній річки Стир, серед верб та березового скверу – це наша рідна школа, яка є ошатною, по родинному затишною, зустрічає усіх, хто в ній навчається і навчає, для кого дорога від шкільного порогу стала дорогою мрій з дитинства у життя.</w:t>
      </w: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17090" w:rsidRP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17090">
        <w:rPr>
          <w:rFonts w:ascii="Times New Roman" w:hAnsi="Times New Roman" w:cs="Times New Roman"/>
          <w:sz w:val="24"/>
          <w:szCs w:val="24"/>
          <w:lang w:val="uk-UA"/>
        </w:rPr>
        <w:t>Наша школа – це колектив учнів, педагогів та батьків, які разом виконують єдину справу – докладають максимум зусиль, щоб заклад став острівцем людяності і гуманізму, творчості і постійного пошуку.</w:t>
      </w:r>
    </w:p>
    <w:p w:rsidR="00217090" w:rsidRDefault="00217090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7C9B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7C9B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7C9B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7C9B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FA7C9B" w:rsidRPr="00217090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7970590" wp14:editId="77BD6B5B">
            <wp:simplePos x="0" y="0"/>
            <wp:positionH relativeFrom="column">
              <wp:posOffset>3143885</wp:posOffset>
            </wp:positionH>
            <wp:positionV relativeFrom="paragraph">
              <wp:posOffset>2559685</wp:posOffset>
            </wp:positionV>
            <wp:extent cx="3110865" cy="2226310"/>
            <wp:effectExtent l="0" t="0" r="0" b="2540"/>
            <wp:wrapSquare wrapText="bothSides"/>
            <wp:docPr id="12" name="Рисунок 12" descr="C:\Users\User\Desktop\img_abou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about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A4072B2" wp14:editId="257D020A">
            <wp:simplePos x="0" y="0"/>
            <wp:positionH relativeFrom="column">
              <wp:posOffset>3143250</wp:posOffset>
            </wp:positionH>
            <wp:positionV relativeFrom="paragraph">
              <wp:posOffset>-151765</wp:posOffset>
            </wp:positionV>
            <wp:extent cx="3183255" cy="2385060"/>
            <wp:effectExtent l="0" t="0" r="0" b="0"/>
            <wp:wrapSquare wrapText="bothSides"/>
            <wp:docPr id="10" name="Рисунок 10" descr="C:\Users\User\Desktop\img_abou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about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7C3F846" wp14:editId="44186993">
            <wp:simplePos x="0" y="0"/>
            <wp:positionH relativeFrom="column">
              <wp:posOffset>-295275</wp:posOffset>
            </wp:positionH>
            <wp:positionV relativeFrom="paragraph">
              <wp:posOffset>-233680</wp:posOffset>
            </wp:positionV>
            <wp:extent cx="3437890" cy="2464435"/>
            <wp:effectExtent l="0" t="0" r="0" b="0"/>
            <wp:wrapSquare wrapText="bothSides"/>
            <wp:docPr id="9" name="Рисунок 9" descr="C:\Users\User\Desktop\ab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bout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090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C624160" wp14:editId="3072AB7C">
            <wp:simplePos x="0" y="0"/>
            <wp:positionH relativeFrom="column">
              <wp:posOffset>3143885</wp:posOffset>
            </wp:positionH>
            <wp:positionV relativeFrom="paragraph">
              <wp:posOffset>2512695</wp:posOffset>
            </wp:positionV>
            <wp:extent cx="3110865" cy="2235835"/>
            <wp:effectExtent l="0" t="0" r="0" b="0"/>
            <wp:wrapSquare wrapText="bothSides"/>
            <wp:docPr id="14" name="Рисунок 14" descr="C:\Users\User\Desktop\img_abou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about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4A0639C" wp14:editId="181A1C29">
            <wp:simplePos x="0" y="0"/>
            <wp:positionH relativeFrom="column">
              <wp:posOffset>-295275</wp:posOffset>
            </wp:positionH>
            <wp:positionV relativeFrom="paragraph">
              <wp:posOffset>2512695</wp:posOffset>
            </wp:positionV>
            <wp:extent cx="3355975" cy="2235835"/>
            <wp:effectExtent l="0" t="0" r="0" b="0"/>
            <wp:wrapSquare wrapText="bothSides"/>
            <wp:docPr id="13" name="Рисунок 13" descr="C:\Users\User\Desktop\img_abou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about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CB7051F" wp14:editId="544C40E4">
            <wp:simplePos x="0" y="0"/>
            <wp:positionH relativeFrom="column">
              <wp:posOffset>-295275</wp:posOffset>
            </wp:positionH>
            <wp:positionV relativeFrom="paragraph">
              <wp:posOffset>127635</wp:posOffset>
            </wp:positionV>
            <wp:extent cx="3348990" cy="2230755"/>
            <wp:effectExtent l="0" t="0" r="3810" b="0"/>
            <wp:wrapSquare wrapText="bothSides"/>
            <wp:docPr id="11" name="Рисунок 11" descr="C:\Users\User\Desktop\img_abou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about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C9B" w:rsidRPr="00883404" w:rsidRDefault="00FA7C9B" w:rsidP="0021709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FA7C9B" w:rsidRPr="00883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BA"/>
    <w:rsid w:val="00217090"/>
    <w:rsid w:val="003D5339"/>
    <w:rsid w:val="004630D8"/>
    <w:rsid w:val="00883404"/>
    <w:rsid w:val="00BA5D68"/>
    <w:rsid w:val="00CF2A34"/>
    <w:rsid w:val="00ED12BA"/>
    <w:rsid w:val="00FA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D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2019-05-17T11:57:00Z</dcterms:created>
  <dcterms:modified xsi:type="dcterms:W3CDTF">2019-05-17T13:42:00Z</dcterms:modified>
</cp:coreProperties>
</file>